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16C" w:rsidRPr="00BE0364" w:rsidP="00B4016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B41D45">
        <w:rPr>
          <w:rFonts w:ascii="Times New Roman" w:eastAsia="Times New Roman" w:hAnsi="Times New Roman" w:cs="Times New Roman"/>
          <w:sz w:val="24"/>
          <w:szCs w:val="24"/>
          <w:lang w:eastAsia="ar-SA"/>
        </w:rPr>
        <w:t>0327</w:t>
      </w:r>
      <w:r w:rsidRPr="00BE0364" w:rsidR="007E5CA6">
        <w:rPr>
          <w:rFonts w:ascii="Times New Roman" w:eastAsia="Times New Roman" w:hAnsi="Times New Roman" w:cs="Times New Roman"/>
          <w:sz w:val="24"/>
          <w:szCs w:val="24"/>
          <w:lang w:eastAsia="ar-SA"/>
        </w:rPr>
        <w:t>-0501/202</w:t>
      </w:r>
      <w:r w:rsidR="00F61CD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7E5CA6" w:rsidRPr="00BE0364" w:rsidP="00B4016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УИД: 86</w:t>
      </w:r>
      <w:r w:rsidRPr="00BE036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MS</w:t>
      </w: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000</w:t>
      </w:r>
      <w:r w:rsidR="00B41D4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61CD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1-202</w:t>
      </w:r>
      <w:r w:rsidR="00F61CD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406A5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B41D45">
        <w:rPr>
          <w:rFonts w:ascii="Times New Roman" w:eastAsia="Times New Roman" w:hAnsi="Times New Roman" w:cs="Times New Roman"/>
          <w:sz w:val="24"/>
          <w:szCs w:val="24"/>
          <w:lang w:eastAsia="ar-SA"/>
        </w:rPr>
        <w:t>1474-39</w:t>
      </w:r>
    </w:p>
    <w:p w:rsidR="00B4016C" w:rsidRPr="00BE0364" w:rsidP="00B4016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4016C" w:rsidRPr="00BE0364" w:rsidP="000562F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B4016C" w:rsidRPr="00BE0364" w:rsidP="000562F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B4016C" w:rsidRPr="00BE0364" w:rsidP="000562FF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016C" w:rsidRPr="00BE0364" w:rsidP="000562FF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07 мая</w:t>
      </w:r>
      <w:r w:rsidR="00F61C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</w:t>
      </w:r>
      <w:r w:rsidRPr="00BE0364" w:rsidR="00614C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BE0364" w:rsidR="00614C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E0364" w:rsidR="00614C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</w:t>
      </w:r>
      <w:r w:rsidR="002611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F42A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BE0364" w:rsidR="00614CB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4016C" w:rsidRPr="00BE0364" w:rsidP="000562FF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CA6" w:rsidRPr="00BE0364" w:rsidP="000562FF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ab/>
      </w:r>
      <w:r w:rsidRPr="00B41D45" w:rsidR="00B41D45">
        <w:rPr>
          <w:rFonts w:ascii="Times New Roman" w:hAnsi="Times New Roman" w:cs="Times New Roman"/>
          <w:sz w:val="28"/>
          <w:szCs w:val="28"/>
        </w:rPr>
        <w:t>Мировой судья судебного участка № 6 Нефтеюганского судебного района ХМАО-Югры Д.Р. Сабитова, и.о. мирового судьи судебного участка №7 Нефтеюганского судебного района ХМАО-Югры (628305, ХМАО-Югра, г. Нефтеюганск, ул. Сургутская, 10),</w:t>
      </w:r>
    </w:p>
    <w:p w:rsidR="00F42AFA" w:rsidP="00F42AFA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0364" w:rsidR="00614CB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F42AFA" w:rsidP="00F42AFA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1D45" w:rsidR="00B41D45">
        <w:rPr>
          <w:rFonts w:ascii="Times New Roman" w:hAnsi="Times New Roman" w:cs="Times New Roman"/>
          <w:sz w:val="28"/>
          <w:szCs w:val="28"/>
        </w:rPr>
        <w:t>Гусейнов</w:t>
      </w:r>
      <w:r w:rsidR="00B41D45">
        <w:rPr>
          <w:rFonts w:ascii="Times New Roman" w:hAnsi="Times New Roman" w:cs="Times New Roman"/>
          <w:sz w:val="28"/>
          <w:szCs w:val="28"/>
        </w:rPr>
        <w:t>а</w:t>
      </w:r>
      <w:r w:rsidRPr="00B41D45" w:rsidR="00B41D45">
        <w:rPr>
          <w:rFonts w:ascii="Times New Roman" w:hAnsi="Times New Roman" w:cs="Times New Roman"/>
          <w:sz w:val="28"/>
          <w:szCs w:val="28"/>
        </w:rPr>
        <w:t xml:space="preserve"> Гусейн</w:t>
      </w:r>
      <w:r w:rsidR="00B41D45">
        <w:rPr>
          <w:rFonts w:ascii="Times New Roman" w:hAnsi="Times New Roman" w:cs="Times New Roman"/>
          <w:sz w:val="28"/>
          <w:szCs w:val="28"/>
        </w:rPr>
        <w:t>а</w:t>
      </w:r>
      <w:r w:rsidRPr="00B41D45" w:rsidR="00B41D45">
        <w:rPr>
          <w:rFonts w:ascii="Times New Roman" w:hAnsi="Times New Roman" w:cs="Times New Roman"/>
          <w:sz w:val="28"/>
          <w:szCs w:val="28"/>
        </w:rPr>
        <w:t xml:space="preserve"> Арзуман Оглы</w:t>
      </w:r>
      <w:r w:rsidRPr="00BE0364" w:rsidR="00614C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 </w:t>
      </w:r>
      <w:r w:rsidR="005406A5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406A5">
        <w:rPr>
          <w:rFonts w:ascii="Times New Roman" w:hAnsi="Times New Roman" w:cs="Times New Roman"/>
          <w:sz w:val="28"/>
          <w:szCs w:val="28"/>
        </w:rPr>
        <w:t>, работающего</w:t>
      </w:r>
      <w:r w:rsidRPr="00BE0364" w:rsidR="00614CBF">
        <w:rPr>
          <w:rFonts w:ascii="Times New Roman" w:hAnsi="Times New Roman" w:cs="Times New Roman"/>
          <w:sz w:val="28"/>
          <w:szCs w:val="28"/>
        </w:rPr>
        <w:t xml:space="preserve"> 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B41D45">
        <w:rPr>
          <w:rFonts w:ascii="Times New Roman" w:hAnsi="Times New Roman" w:cs="Times New Roman"/>
          <w:sz w:val="28"/>
          <w:szCs w:val="28"/>
        </w:rPr>
        <w:t>в магазине</w:t>
      </w:r>
      <w:r w:rsidR="005406A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 w:rsidR="005406A5">
        <w:rPr>
          <w:rFonts w:ascii="Times New Roman" w:hAnsi="Times New Roman" w:cs="Times New Roman"/>
          <w:sz w:val="28"/>
          <w:szCs w:val="28"/>
        </w:rPr>
        <w:t>», зарегистрированного</w:t>
      </w:r>
      <w:r w:rsidRPr="00BE0364" w:rsidR="00614CBF">
        <w:rPr>
          <w:rFonts w:ascii="Times New Roman" w:hAnsi="Times New Roman" w:cs="Times New Roman"/>
          <w:sz w:val="28"/>
          <w:szCs w:val="28"/>
        </w:rPr>
        <w:t xml:space="preserve"> </w:t>
      </w:r>
      <w:r w:rsidR="005406A5"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B41D45">
        <w:rPr>
          <w:rFonts w:ascii="Times New Roman" w:hAnsi="Times New Roman" w:cs="Times New Roman"/>
          <w:sz w:val="28"/>
          <w:szCs w:val="28"/>
        </w:rPr>
        <w:t>,</w:t>
      </w:r>
    </w:p>
    <w:p w:rsidR="00B41D45" w:rsidRPr="00BE0364" w:rsidP="00F42AFA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1D45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1D4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B4016C" w:rsidRPr="00230A28" w:rsidP="000562F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4016C" w:rsidRPr="00BE0364" w:rsidP="000562F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0562FF" w:rsidRPr="00230A28" w:rsidP="000562FF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42AFA" w:rsidP="00F42AF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41D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27.01.2026 года в 20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B41D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02 мин</w:t>
      </w:r>
      <w:r w:rsidR="00F61C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625B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 w:rsidR="00625B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находясь </w:t>
      </w:r>
      <w:r w:rsidRPr="00B41D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магазине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расположенном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BE0364" w:rsidR="00625B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после 20:00 </w:t>
      </w:r>
      <w:r w:rsidRPr="00F61CD0" w:rsidR="00625B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часов</w:t>
      </w:r>
      <w:r w:rsidRPr="00BE0364" w:rsidR="00625B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продавец </w:t>
      </w:r>
      <w:r w:rsidRPr="00B41D45">
        <w:rPr>
          <w:rFonts w:ascii="Times New Roman" w:hAnsi="Times New Roman" w:cs="Times New Roman"/>
          <w:sz w:val="28"/>
          <w:szCs w:val="28"/>
        </w:rPr>
        <w:t>Гусейнов Г.А.</w:t>
      </w:r>
      <w:r w:rsidR="00625BD1">
        <w:rPr>
          <w:rFonts w:ascii="Times New Roman" w:hAnsi="Times New Roman" w:cs="Times New Roman"/>
          <w:sz w:val="28"/>
          <w:szCs w:val="28"/>
        </w:rPr>
        <w:t xml:space="preserve"> 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допустил р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еализацию алкогольной продукции</w:t>
      </w:r>
      <w:r w:rsidRPr="00F61CD0" w:rsidR="00F61C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а именно 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одной бутылки пива «Старый Мельник из бочонка» в стеклянной бутылке, объемом 0,5 л., крепостью 4,3%, стоимостью 96 рублей 00 копеек</w:t>
      </w:r>
      <w:r w:rsidRPr="00F61CD0" w:rsidR="00F61C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BE0364" w:rsidR="00614C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</w:t>
      </w:r>
      <w:r w:rsidR="004735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нарушил</w:t>
      </w:r>
      <w:r w:rsidRPr="00BE0364" w:rsidR="00614C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ч. 9 ст. 16 ФЗ № 171 от 22.11.1995, а также ч. 1 Закона ХМАО-Югры № 46-оз от 16.06.2016 «О регулировании отдельных вопросов </w:t>
      </w:r>
      <w:r w:rsidRPr="00BE0364" w:rsidR="00CB23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области оборота этилового спирта, алкогольной и спиртосодержащей продукции в ХМАО-Югре».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E5CA6" w:rsidRPr="00F42AFA" w:rsidP="00F42AF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судебное заседание 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Гусейнов Г.А.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B2410">
        <w:rPr>
          <w:rFonts w:ascii="Times New Roman" w:hAnsi="Times New Roman" w:cs="Times New Roman"/>
          <w:sz w:val="28"/>
          <w:szCs w:val="28"/>
          <w:lang w:eastAsia="ar-SA"/>
        </w:rPr>
        <w:t>не явился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374F29" w:rsidR="00374F29">
        <w:rPr>
          <w:rFonts w:ascii="Times New Roman" w:hAnsi="Times New Roman" w:cs="Times New Roman"/>
          <w:sz w:val="28"/>
          <w:szCs w:val="28"/>
          <w:lang w:eastAsia="ar-SA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7E5CA6" w:rsidRPr="00BE0364" w:rsidP="007E5C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Гусейнов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Г.А.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</w:t>
      </w:r>
      <w:r w:rsidR="009B24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Pr="00B41D45" w:rsidR="00374F29">
        <w:rPr>
          <w:rFonts w:ascii="Times New Roman" w:hAnsi="Times New Roman" w:cs="Times New Roman"/>
          <w:sz w:val="28"/>
          <w:szCs w:val="28"/>
        </w:rPr>
        <w:t>Гусейнов</w:t>
      </w:r>
      <w:r w:rsidR="00374F29">
        <w:rPr>
          <w:rFonts w:ascii="Times New Roman" w:hAnsi="Times New Roman" w:cs="Times New Roman"/>
          <w:sz w:val="28"/>
          <w:szCs w:val="28"/>
        </w:rPr>
        <w:t>а</w:t>
      </w:r>
      <w:r w:rsidRPr="00B41D45" w:rsidR="00374F29">
        <w:rPr>
          <w:rFonts w:ascii="Times New Roman" w:hAnsi="Times New Roman" w:cs="Times New Roman"/>
          <w:sz w:val="28"/>
          <w:szCs w:val="28"/>
        </w:rPr>
        <w:t xml:space="preserve"> Г.А.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86 № 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322960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28.01.2026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которому, 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27.01.2026 года в 20 час. 02 мин. находясь в 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магазине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расположенном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после 20:00 часов продавец Гусейнов Г.А. допустил реализацию алкогольной продукции, а именно одной бутылки пива «Старый Мельник из бочонка» в стеклянной бутылке, объемом 0,5 л., крепостью 4,3%, стоимостью 96 рублей 00 копеек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че</w:t>
      </w:r>
      <w:r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 нарушил</w:t>
      </w:r>
      <w:r w:rsidRPr="00BE0364" w:rsidR="009B2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ч. 9 ст. 16 ФЗ № 171 от 22.11.1995, а также ч. 1 Закона ХМАО-Югры № 46-оз от 16.06.2016 «О регулировании отдельных вопросов в области оборота этилового спирта, алкогольной и спиртосодержащей продукции в ХМАО-Югре»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Гусейнов</w:t>
      </w:r>
      <w:r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374F29" w:rsidR="00374F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Г.А.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 xml:space="preserve">о том, что с </w:t>
      </w:r>
      <w:r w:rsidRPr="00BE0364">
        <w:rPr>
          <w:rFonts w:ascii="Times New Roman" w:hAnsi="Times New Roman" w:cs="Times New Roman"/>
          <w:sz w:val="28"/>
          <w:szCs w:val="28"/>
        </w:rPr>
        <w:t>данным протоколом ознакомлен</w:t>
      </w:r>
      <w:r w:rsidR="0026113D">
        <w:rPr>
          <w:rFonts w:ascii="Times New Roman" w:hAnsi="Times New Roman" w:cs="Times New Roman"/>
          <w:sz w:val="28"/>
          <w:szCs w:val="28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>права разъяснены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374F29" w:rsidP="003C73C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КУСП № 582 от 27.01.2026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том, что в ДЧ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ОП №1 (дислокация гп. Пойковский)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ОМВД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России по Нефтеюганскому району 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поступило сообщение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УУП ГУУП и ПДН ОП №1 </w:t>
      </w:r>
      <w:r w:rsidR="003C73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(дислокация гп. Пойковский) ОМВД России по г. Нефтеюганскому району капитана полиции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К.</w:t>
      </w:r>
      <w:r w:rsidR="003C73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том, что 27.01.2026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Pr="00F570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магазине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 w:rsidRPr="00F570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C73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расположенному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</w:t>
      </w:r>
      <w:r w:rsidR="003C73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осуществлена продажа алкогольной продукции, а именно пиво «Старый Мельник из бочонка» объемом 0,5 л. в количестве 1 шт. после 20 час. 00 мин. гр. У.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</w:t>
      </w:r>
      <w:r w:rsidR="003C73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г.р.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3C73C8" w:rsidP="003C73C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объяснениями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отдельном бланке от 28.01.2026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DD7ADD" w:rsidP="00DD7AD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объяснениями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на отдельном бланке от 27.01.2026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DD7ADD" w:rsidRPr="00BE0364" w:rsidP="00DD7AD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протоколом осмотра 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принадлежащих юридическому лицу или индивидуальному предпринимателю помещений территорий и находящи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хся там вещей и документов от 27.01.2026</w:t>
      </w:r>
      <w:r w:rsidR="00F42A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 фототаблицей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3C73C8" w:rsidP="003C73C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справкой на лицо по учетам ССОП;</w:t>
      </w:r>
    </w:p>
    <w:p w:rsidR="00DD7ADD" w:rsidP="00DD7AD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трудов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ым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договор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01.01.2026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F42AFA" w:rsidP="00DD7AD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кассовым чеком продажи Пиво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Старый Мельник из Бочонка мягкое 0,5 л. 4,3 % 1 шт. 27.01.2026 20:02;</w:t>
      </w:r>
    </w:p>
    <w:p w:rsidR="00DD7ADD" w:rsidP="00DD7AD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расходной накладной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SR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000002437 от 17.01.2026, кассовый чек;</w:t>
      </w:r>
    </w:p>
    <w:p w:rsidR="00DD7ADD" w:rsidP="00DD7AD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товарно-транспортной накладной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SR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000002437 от 17.01.2026;</w:t>
      </w:r>
    </w:p>
    <w:p w:rsidR="00F57023" w:rsidP="00DD7AD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приходной накладной №5 от 17.01.2026.</w:t>
      </w:r>
    </w:p>
    <w:p w:rsidR="00BE0364" w:rsidRPr="00BE0364" w:rsidP="00BE0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На основании п. 16</w:t>
      </w:r>
      <w:r w:rsidRPr="00BE0364">
        <w:rPr>
          <w:rFonts w:ascii="Times New Roman" w:hAnsi="Times New Roman" w:cs="Times New Roman"/>
          <w:sz w:val="28"/>
          <w:szCs w:val="28"/>
        </w:rPr>
        <w:t xml:space="preserve"> ст. 2 Закона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оборот - это закупка (в том числе импорт), поставки (в </w:t>
      </w:r>
      <w:r w:rsidRPr="00BE0364">
        <w:rPr>
          <w:rFonts w:ascii="Times New Roman" w:hAnsi="Times New Roman" w:cs="Times New Roman"/>
          <w:sz w:val="28"/>
          <w:szCs w:val="28"/>
        </w:rPr>
        <w:t>том числе экспорт), хранение, перевозки и розничная продажа, на которые распространяется действие настоящего Федерального закона.</w:t>
      </w:r>
    </w:p>
    <w:p w:rsidR="00BE0364" w:rsidRPr="00BE0364" w:rsidP="00BE0364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На основании ч. 9 ст.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не допускается розничная продажа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алкогольной продукции с 23 часов до 8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предп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BE0364" w:rsidRPr="00BE0364" w:rsidP="00BE0364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Согласно ч. 1 ст. 4 Закона Ханты-Мансийского 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АО - Югры от 16 июня 2016 г. №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 (в ред. на момент совершения правонарушения) дополнительно к 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установленным Федеральным законом закреплены ограничения времени и условий розничной продажи алкогольной продукции в Ханты-Мансийском автономном округе – Югре, а именно не допускается розничная продажа алкогольной продукции с 20.00 до 08.00 часов по местно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и розничной продажи пив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 и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а также розничной про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дажи алкогольной продукции, осуществляемой магазинами беспошлинной торговли.</w:t>
      </w:r>
    </w:p>
    <w:p w:rsidR="00BE0364" w:rsidRPr="00BE0364" w:rsidP="00BE0364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ab/>
        <w:t>Санкция ст. 14.2 Кодекса Российской Федерации об административных правонарушениях пр</w:t>
      </w:r>
      <w:r w:rsidR="006424B3">
        <w:rPr>
          <w:rFonts w:ascii="Times New Roman" w:hAnsi="Times New Roman" w:cs="Times New Roman"/>
          <w:sz w:val="28"/>
          <w:szCs w:val="28"/>
        </w:rPr>
        <w:t xml:space="preserve">едусматривает наказание в виде </w:t>
      </w:r>
      <w:r w:rsidRPr="00BE0364">
        <w:rPr>
          <w:rFonts w:ascii="Times New Roman" w:hAnsi="Times New Roman" w:cs="Times New Roman"/>
          <w:sz w:val="28"/>
          <w:szCs w:val="28"/>
        </w:rPr>
        <w:t>административного штрафа на граждан в размере от одной тысячи п</w:t>
      </w:r>
      <w:r w:rsidRPr="00BE0364">
        <w:rPr>
          <w:rFonts w:ascii="Times New Roman" w:hAnsi="Times New Roman" w:cs="Times New Roman"/>
          <w:sz w:val="28"/>
          <w:szCs w:val="28"/>
        </w:rPr>
        <w:t xml:space="preserve">ятисот до двух тысяч рублей с конфискацией предметов административного правонарушения или без таковой. </w:t>
      </w:r>
    </w:p>
    <w:p w:rsidR="00BE0364" w:rsidRPr="0026113D" w:rsidP="00BE0364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Факт реализации алкогольной продукции после 20.00 часов нашел свое подтверждение в ходе рассмотрения дела об административном правонарушении, в связи с </w:t>
      </w:r>
      <w:r w:rsidRPr="00BE0364">
        <w:rPr>
          <w:rFonts w:ascii="Times New Roman" w:hAnsi="Times New Roman" w:cs="Times New Roman"/>
          <w:sz w:val="28"/>
          <w:szCs w:val="28"/>
        </w:rPr>
        <w:t>чем, судья квалифицирует действия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D7ADD" w:rsidR="00DD7ADD">
        <w:rPr>
          <w:rFonts w:ascii="Times New Roman" w:hAnsi="Times New Roman" w:cs="Times New Roman"/>
          <w:sz w:val="28"/>
          <w:szCs w:val="28"/>
          <w:lang w:eastAsia="ar-SA"/>
        </w:rPr>
        <w:t>Гусейнов</w:t>
      </w:r>
      <w:r w:rsidR="00F7030E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DD7ADD" w:rsidR="00DD7ADD">
        <w:rPr>
          <w:rFonts w:ascii="Times New Roman" w:hAnsi="Times New Roman" w:cs="Times New Roman"/>
          <w:sz w:val="28"/>
          <w:szCs w:val="28"/>
          <w:lang w:eastAsia="ar-SA"/>
        </w:rPr>
        <w:t xml:space="preserve"> Г.А.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E0364">
        <w:rPr>
          <w:rFonts w:ascii="Times New Roman" w:hAnsi="Times New Roman" w:cs="Times New Roman"/>
          <w:sz w:val="28"/>
          <w:szCs w:val="28"/>
        </w:rPr>
        <w:t xml:space="preserve">по ст. 14.2 Кодекса Российской Федерации об административных правонарушениях – как незаконная </w:t>
      </w:r>
      <w:r w:rsidRPr="0026113D">
        <w:rPr>
          <w:rFonts w:ascii="Times New Roman" w:hAnsi="Times New Roman" w:cs="Times New Roman"/>
          <w:sz w:val="28"/>
          <w:szCs w:val="28"/>
        </w:rPr>
        <w:t xml:space="preserve">продажа товаров (иных вещей), свободная реализация которых запрещена или ограничена законодательством.   </w:t>
      </w:r>
      <w:r w:rsidR="00F7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3D" w:rsidRPr="00625BD1" w:rsidP="00625BD1">
      <w:pPr>
        <w:pStyle w:val="BodyText"/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Обстоятельств, смягчающих</w:t>
      </w:r>
      <w:r w:rsidRPr="0026113D" w:rsidR="00614CBF">
        <w:rPr>
          <w:rFonts w:ascii="Times New Roman" w:eastAsia="Calibri" w:hAnsi="Times New Roman" w:cs="Times New Roman"/>
          <w:sz w:val="28"/>
          <w:szCs w:val="28"/>
        </w:rPr>
        <w:t xml:space="preserve"> административную ответственность, предусмотренных ст. 4.2 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</w:t>
      </w:r>
      <w:r w:rsidRPr="0026113D" w:rsidR="00614CBF">
        <w:rPr>
          <w:rFonts w:ascii="Times New Roman" w:eastAsia="Calibri" w:hAnsi="Times New Roman" w:cs="Times New Roman"/>
          <w:sz w:val="28"/>
          <w:szCs w:val="28"/>
        </w:rPr>
        <w:t>бстоятельств, отягчающих административную ответственность, предусмотренных ст. 4.3 Кодекса Российской Федерации об административных правонарушениях</w:t>
      </w:r>
      <w:r w:rsidRPr="0026113D" w:rsidR="00614CBF">
        <w:rPr>
          <w:rFonts w:ascii="Times New Roman" w:hAnsi="Times New Roman" w:cs="Times New Roman"/>
          <w:sz w:val="28"/>
          <w:szCs w:val="28"/>
        </w:rPr>
        <w:t>, не имеется.</w:t>
      </w:r>
    </w:p>
    <w:p w:rsidR="00BE0364" w:rsidRPr="00BE0364" w:rsidP="00BE036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6113D">
        <w:rPr>
          <w:rFonts w:ascii="Times New Roman" w:hAnsi="Times New Roman" w:cs="Times New Roman"/>
          <w:sz w:val="28"/>
          <w:szCs w:val="28"/>
          <w:lang w:eastAsia="ar-SA"/>
        </w:rPr>
        <w:t>Определяя вид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и меру наказания </w:t>
      </w:r>
      <w:r w:rsidR="00F7030E">
        <w:rPr>
          <w:rFonts w:ascii="Times New Roman" w:hAnsi="Times New Roman" w:cs="Times New Roman"/>
          <w:sz w:val="28"/>
          <w:szCs w:val="28"/>
          <w:lang w:eastAsia="ar-SA"/>
        </w:rPr>
        <w:t xml:space="preserve">Гусейнову </w:t>
      </w:r>
      <w:r w:rsidRPr="00F7030E" w:rsidR="00F7030E">
        <w:rPr>
          <w:rFonts w:ascii="Times New Roman" w:hAnsi="Times New Roman" w:cs="Times New Roman"/>
          <w:sz w:val="28"/>
          <w:szCs w:val="28"/>
          <w:lang w:eastAsia="ar-SA"/>
        </w:rPr>
        <w:t>Г.А.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>, суд учитывает характер, обстоятельства и степень общественной опасности совершенного правонар</w:t>
      </w:r>
      <w:r w:rsidR="00230A28">
        <w:rPr>
          <w:rFonts w:ascii="Times New Roman" w:hAnsi="Times New Roman" w:cs="Times New Roman"/>
          <w:sz w:val="28"/>
          <w:szCs w:val="28"/>
          <w:lang w:eastAsia="ar-SA"/>
        </w:rPr>
        <w:t>ушения, личность нарушителя, его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материальное положение, смягчающее и отягчающее обстоятельства, и приходит к выводу о назначении наказания в виде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административного 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штрафа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минимальном размере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санкции статьи. </w:t>
      </w:r>
    </w:p>
    <w:p w:rsidR="00614CBF" w:rsidRPr="00BE0364" w:rsidP="00CA2B3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Учитывая изложенное, руководствуясь ст. ст. 29.9, 29.10 Кодекса РФ об админис</w:t>
      </w:r>
      <w:r w:rsidRPr="00BE0364">
        <w:rPr>
          <w:rFonts w:ascii="Times New Roman" w:hAnsi="Times New Roman" w:cs="Times New Roman"/>
          <w:sz w:val="28"/>
          <w:szCs w:val="28"/>
        </w:rPr>
        <w:t>тративных правонарушениях, судья</w:t>
      </w:r>
    </w:p>
    <w:p w:rsidR="00BE0364" w:rsidP="00BE0364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</w:p>
    <w:p w:rsidR="00F7030E" w:rsidRPr="0026113D" w:rsidP="00BE0364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</w:p>
    <w:p w:rsidR="00BE0364" w:rsidRPr="00BE0364" w:rsidP="00BE036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ПОСТАНОВИЛ:</w:t>
      </w:r>
    </w:p>
    <w:p w:rsidR="00BE0364" w:rsidRPr="0026113D" w:rsidP="00BE0364">
      <w:pPr>
        <w:spacing w:after="0" w:line="240" w:lineRule="auto"/>
        <w:ind w:left="80"/>
        <w:jc w:val="both"/>
        <w:rPr>
          <w:rFonts w:ascii="Times New Roman" w:hAnsi="Times New Roman" w:cs="Times New Roman"/>
          <w:sz w:val="16"/>
          <w:szCs w:val="16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</w:t>
      </w:r>
      <w:r w:rsidRPr="00BE0364">
        <w:rPr>
          <w:rFonts w:ascii="Times New Roman" w:hAnsi="Times New Roman" w:cs="Times New Roman"/>
          <w:sz w:val="28"/>
          <w:szCs w:val="28"/>
        </w:rPr>
        <w:tab/>
      </w:r>
    </w:p>
    <w:p w:rsidR="00625BD1" w:rsidP="00625BD1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F7030E" w:rsidR="00F7030E">
        <w:rPr>
          <w:rFonts w:ascii="Times New Roman" w:hAnsi="Times New Roman" w:cs="Times New Roman"/>
          <w:sz w:val="28"/>
          <w:szCs w:val="28"/>
        </w:rPr>
        <w:t xml:space="preserve">Гусейнова Гусейна Арзуман Оглы </w:t>
      </w:r>
      <w:r w:rsidR="00230A28">
        <w:rPr>
          <w:rFonts w:ascii="Times New Roman" w:hAnsi="Times New Roman" w:cs="Times New Roman"/>
          <w:sz w:val="28"/>
          <w:szCs w:val="28"/>
        </w:rPr>
        <w:t>виновным</w:t>
      </w:r>
      <w:r w:rsidRPr="00BE036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230A28">
        <w:rPr>
          <w:rFonts w:ascii="Times New Roman" w:hAnsi="Times New Roman" w:cs="Times New Roman"/>
          <w:sz w:val="28"/>
          <w:szCs w:val="28"/>
        </w:rPr>
        <w:t xml:space="preserve"> ст. 14.2 КоАП РФ и назначить ему</w:t>
      </w:r>
      <w:r w:rsidRPr="00BE0364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</w:t>
      </w:r>
      <w:r w:rsidR="00230A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штрафа в размере 1500 (одна тысяча пять</w:t>
      </w:r>
      <w:r w:rsidRPr="00BE0364">
        <w:rPr>
          <w:rFonts w:ascii="Times New Roman" w:hAnsi="Times New Roman" w:cs="Times New Roman"/>
          <w:sz w:val="28"/>
          <w:szCs w:val="28"/>
        </w:rPr>
        <w:t>сот) рублей, без конфискации алкогольной продукции.</w:t>
      </w:r>
    </w:p>
    <w:p w:rsidR="00614CBF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614CBF">
        <w:rPr>
          <w:rFonts w:ascii="Times New Roman" w:hAnsi="Times New Roman" w:cs="Times New Roman"/>
          <w:sz w:val="28"/>
          <w:szCs w:val="28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</w:t>
      </w:r>
      <w:r w:rsidRPr="00614CBF">
        <w:rPr>
          <w:rFonts w:ascii="Times New Roman" w:hAnsi="Times New Roman" w:cs="Times New Roman"/>
          <w:sz w:val="28"/>
          <w:szCs w:val="28"/>
        </w:rPr>
        <w:t>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Кор.сч. 4010281024537000000</w:t>
      </w:r>
      <w:r w:rsidRPr="00614CBF">
        <w:rPr>
          <w:rFonts w:ascii="Times New Roman" w:hAnsi="Times New Roman" w:cs="Times New Roman"/>
          <w:sz w:val="28"/>
          <w:szCs w:val="28"/>
        </w:rPr>
        <w:t xml:space="preserve">7, КБК 72011601203019000140, ОКТМО: 71874000, УИН </w:t>
      </w:r>
      <w:r w:rsidRPr="00F7030E" w:rsidR="00F7030E">
        <w:rPr>
          <w:rFonts w:ascii="Times New Roman" w:hAnsi="Times New Roman" w:cs="Times New Roman"/>
          <w:sz w:val="28"/>
          <w:szCs w:val="28"/>
        </w:rPr>
        <w:t>0412365400065003272614132</w:t>
      </w:r>
      <w:r w:rsidRPr="00614CBF">
        <w:rPr>
          <w:rFonts w:ascii="Times New Roman" w:hAnsi="Times New Roman" w:cs="Times New Roman"/>
          <w:sz w:val="28"/>
          <w:szCs w:val="28"/>
        </w:rPr>
        <w:t>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</w:t>
      </w:r>
      <w:r w:rsidRPr="00C848FD">
        <w:rPr>
          <w:rFonts w:ascii="Times New Roman" w:hAnsi="Times New Roman" w:cs="Times New Roman"/>
          <w:sz w:val="28"/>
          <w:szCs w:val="28"/>
          <w:lang w:eastAsia="ar-SA"/>
        </w:rPr>
        <w:t>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Документ, подтверждающий уплату административного штрафа необходимо предоставить в</w:t>
      </w:r>
      <w:r>
        <w:rPr>
          <w:rFonts w:ascii="Times New Roman" w:hAnsi="Times New Roman" w:cs="Times New Roman"/>
          <w:sz w:val="28"/>
          <w:szCs w:val="28"/>
        </w:rPr>
        <w:t xml:space="preserve"> канцелярию судебного участка №</w:t>
      </w:r>
      <w:r w:rsidR="00312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0364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</w:t>
      </w:r>
      <w:r w:rsidR="003124A9">
        <w:rPr>
          <w:rFonts w:ascii="Times New Roman" w:hAnsi="Times New Roman" w:cs="Times New Roman"/>
          <w:sz w:val="28"/>
          <w:szCs w:val="28"/>
        </w:rPr>
        <w:t xml:space="preserve"> ХМАО-Югры</w:t>
      </w:r>
      <w:r w:rsidRPr="00BE0364">
        <w:rPr>
          <w:rFonts w:ascii="Times New Roman" w:hAnsi="Times New Roman" w:cs="Times New Roman"/>
          <w:sz w:val="28"/>
          <w:szCs w:val="28"/>
        </w:rPr>
        <w:t>.</w:t>
      </w:r>
    </w:p>
    <w:p w:rsidR="0026113D" w:rsidRP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</w:t>
      </w:r>
      <w:r w:rsidRPr="00C848FD">
        <w:rPr>
          <w:rFonts w:ascii="Times New Roman" w:hAnsi="Times New Roman" w:cs="Times New Roman"/>
          <w:sz w:val="28"/>
          <w:szCs w:val="28"/>
          <w:lang w:eastAsia="ar-SA"/>
        </w:rPr>
        <w:t>ых правонарушениях.</w:t>
      </w:r>
    </w:p>
    <w:p w:rsidR="00BE0364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230A28" w:rsidP="00614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A28" w:rsidRPr="00BE0364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</w:p>
    <w:p w:rsidR="00614CBF" w:rsidP="0088660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4016C" w:rsidRPr="00BE0364" w:rsidP="00B4016C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E0364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6113D">
        <w:rPr>
          <w:rFonts w:ascii="Times New Roman" w:hAnsi="Times New Roman" w:cs="Times New Roman"/>
          <w:sz w:val="28"/>
          <w:szCs w:val="28"/>
        </w:rPr>
        <w:t xml:space="preserve">Д.Р. Сабитова </w:t>
      </w:r>
    </w:p>
    <w:p w:rsidR="00B4016C" w:rsidP="00B401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Sect="00CA2B3B"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A"/>
    <w:rsid w:val="000562FF"/>
    <w:rsid w:val="00085029"/>
    <w:rsid w:val="00230A28"/>
    <w:rsid w:val="0026113D"/>
    <w:rsid w:val="002643D0"/>
    <w:rsid w:val="003008FF"/>
    <w:rsid w:val="003124A9"/>
    <w:rsid w:val="00374F29"/>
    <w:rsid w:val="003C17FB"/>
    <w:rsid w:val="003C73C8"/>
    <w:rsid w:val="004735C1"/>
    <w:rsid w:val="005406A5"/>
    <w:rsid w:val="0054190C"/>
    <w:rsid w:val="00571881"/>
    <w:rsid w:val="00585D12"/>
    <w:rsid w:val="005E5885"/>
    <w:rsid w:val="00614CBF"/>
    <w:rsid w:val="00625BD1"/>
    <w:rsid w:val="006424B3"/>
    <w:rsid w:val="007E5CA6"/>
    <w:rsid w:val="00886607"/>
    <w:rsid w:val="00994A82"/>
    <w:rsid w:val="009B2410"/>
    <w:rsid w:val="00B4016C"/>
    <w:rsid w:val="00B41D45"/>
    <w:rsid w:val="00BE0364"/>
    <w:rsid w:val="00C848FD"/>
    <w:rsid w:val="00CA2B3B"/>
    <w:rsid w:val="00CA5BFA"/>
    <w:rsid w:val="00CB2303"/>
    <w:rsid w:val="00CD56EF"/>
    <w:rsid w:val="00DD7ADD"/>
    <w:rsid w:val="00E70858"/>
    <w:rsid w:val="00F241DB"/>
    <w:rsid w:val="00F42AFA"/>
    <w:rsid w:val="00F57023"/>
    <w:rsid w:val="00F61CD0"/>
    <w:rsid w:val="00F70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13A30-F6AC-4159-AF2B-A208FBD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16C"/>
    <w:rPr>
      <w:color w:val="0000FF"/>
      <w:u w:val="single"/>
    </w:rPr>
  </w:style>
  <w:style w:type="paragraph" w:styleId="NoSpacing">
    <w:name w:val="No Spacing"/>
    <w:uiPriority w:val="1"/>
    <w:qFormat/>
    <w:rsid w:val="00B4016C"/>
    <w:pPr>
      <w:spacing w:after="0" w:line="240" w:lineRule="auto"/>
    </w:pPr>
  </w:style>
  <w:style w:type="paragraph" w:styleId="BodyText">
    <w:name w:val="Body Text"/>
    <w:basedOn w:val="Normal"/>
    <w:link w:val="a"/>
    <w:uiPriority w:val="99"/>
    <w:unhideWhenUsed/>
    <w:rsid w:val="007E5CA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7E5CA6"/>
  </w:style>
  <w:style w:type="character" w:customStyle="1" w:styleId="normaltextrun">
    <w:name w:val="normaltextrun"/>
    <w:rsid w:val="00BE0364"/>
  </w:style>
  <w:style w:type="paragraph" w:styleId="BalloonText">
    <w:name w:val="Balloon Text"/>
    <w:basedOn w:val="Normal"/>
    <w:link w:val="a0"/>
    <w:uiPriority w:val="99"/>
    <w:semiHidden/>
    <w:unhideWhenUsed/>
    <w:rsid w:val="0031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2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